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16" w:rsidRPr="00D02516" w:rsidRDefault="00D02516" w:rsidP="00D02516">
      <w:pPr>
        <w:pStyle w:val="Default"/>
        <w:jc w:val="center"/>
        <w:rPr>
          <w:sz w:val="28"/>
          <w:szCs w:val="28"/>
        </w:rPr>
      </w:pPr>
      <w:r w:rsidRPr="00D02516">
        <w:rPr>
          <w:b/>
          <w:bCs/>
          <w:sz w:val="28"/>
          <w:szCs w:val="28"/>
        </w:rPr>
        <w:t>УЧЕБНЫЙ ПЛАН</w:t>
      </w:r>
    </w:p>
    <w:p w:rsidR="00D02516" w:rsidRPr="00D02516" w:rsidRDefault="00D02516" w:rsidP="00D02516">
      <w:pPr>
        <w:pStyle w:val="Default"/>
        <w:jc w:val="center"/>
        <w:rPr>
          <w:sz w:val="28"/>
          <w:szCs w:val="28"/>
        </w:rPr>
      </w:pPr>
      <w:r w:rsidRPr="00D02516">
        <w:rPr>
          <w:b/>
          <w:bCs/>
          <w:sz w:val="28"/>
          <w:szCs w:val="28"/>
        </w:rPr>
        <w:t>УРОВЕНЬ НАЧАЛЬНОГО</w:t>
      </w:r>
      <w:r w:rsidRPr="00D02516">
        <w:rPr>
          <w:b/>
          <w:bCs/>
          <w:sz w:val="28"/>
          <w:szCs w:val="28"/>
        </w:rPr>
        <w:t xml:space="preserve"> ОБЩЕГО ОБРАЗОВАНИЯ</w:t>
      </w:r>
    </w:p>
    <w:p w:rsidR="00D02516" w:rsidRPr="00D02516" w:rsidRDefault="00D02516" w:rsidP="00D02516">
      <w:pPr>
        <w:shd w:val="clear" w:color="auto" w:fill="FFFFFF"/>
        <w:spacing w:before="19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D02516">
        <w:rPr>
          <w:rFonts w:ascii="Times New Roman" w:hAnsi="Times New Roman" w:cs="Times New Roman"/>
          <w:b/>
          <w:bCs/>
          <w:sz w:val="28"/>
          <w:szCs w:val="28"/>
        </w:rPr>
        <w:t>(2020-2021 учебный год)</w:t>
      </w:r>
    </w:p>
    <w:p w:rsidR="00CA4A47" w:rsidRDefault="00CA4A47" w:rsidP="00CA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47" w:rsidRDefault="00CA4A47" w:rsidP="00455494">
      <w:pPr>
        <w:tabs>
          <w:tab w:val="left" w:pos="1219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 xml:space="preserve">Целью работы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начальной </w:t>
      </w:r>
      <w:r w:rsidR="00090CAE">
        <w:rPr>
          <w:rFonts w:ascii="Times New Roman" w:eastAsia="Times New Roman" w:hAnsi="Times New Roman"/>
          <w:sz w:val="24"/>
          <w:szCs w:val="24"/>
          <w:lang w:eastAsia="ar-SA"/>
        </w:rPr>
        <w:t>школы на 2020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090CAE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 является обеспечение оптимального уровня качественного образования в соответствии с потенциальными возможностями учащихся.</w:t>
      </w:r>
    </w:p>
    <w:p w:rsidR="00090CAE" w:rsidRPr="00424C86" w:rsidRDefault="00090CAE" w:rsidP="00090CAE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24C86">
        <w:rPr>
          <w:rFonts w:ascii="Times New Roman" w:hAnsi="Times New Roman"/>
          <w:spacing w:val="-2"/>
          <w:sz w:val="24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 w:rsidRPr="00424C86">
        <w:rPr>
          <w:rFonts w:ascii="Times New Roman" w:hAnsi="Times New Roman"/>
          <w:spacing w:val="-2"/>
          <w:sz w:val="24"/>
          <w:szCs w:val="24"/>
        </w:rPr>
        <w:t xml:space="preserve">2.4.2.2821-10, и предусматривает четырехлетний нормативный срок освоения образовательных программ начального общего </w:t>
      </w:r>
      <w:r w:rsidRPr="00424C86">
        <w:rPr>
          <w:rFonts w:ascii="Times New Roman" w:hAnsi="Times New Roman"/>
          <w:spacing w:val="-2"/>
          <w:sz w:val="24"/>
          <w:szCs w:val="28"/>
        </w:rPr>
        <w:t>образования для 1–4-х классов (135 учебных недель).</w:t>
      </w:r>
      <w:r w:rsidRPr="00424C86">
        <w:rPr>
          <w:rFonts w:ascii="Times New Roman" w:hAnsi="Times New Roman"/>
          <w:spacing w:val="-2"/>
          <w:sz w:val="24"/>
          <w:szCs w:val="24"/>
        </w:rPr>
        <w:t xml:space="preserve"> Общее количество часов учебных занятий за 4 года – 3039 часов</w:t>
      </w:r>
    </w:p>
    <w:p w:rsidR="00CA4A47" w:rsidRPr="001D5496" w:rsidRDefault="00CA4A47" w:rsidP="00CA4A47">
      <w:pPr>
        <w:tabs>
          <w:tab w:val="left" w:pos="109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496">
        <w:rPr>
          <w:rFonts w:ascii="Times New Roman" w:hAnsi="Times New Roman"/>
          <w:sz w:val="24"/>
          <w:szCs w:val="24"/>
        </w:rPr>
        <w:t>В первом классе обучение осуществляется с использованием «ступенчатого» режима обучения: в сентябре - октябре – по 3 урока по 35 минут, в ноябре-декабре – по 4 урока по 35 минут и 5 уроков один день в неделю, в связи с введением 3-го часа физической культуры, во втором полугодии все уроки по 4</w:t>
      </w:r>
      <w:r w:rsidR="00AD31AA">
        <w:rPr>
          <w:rFonts w:ascii="Times New Roman" w:hAnsi="Times New Roman"/>
          <w:sz w:val="24"/>
          <w:szCs w:val="24"/>
        </w:rPr>
        <w:t>0</w:t>
      </w:r>
      <w:r w:rsidRPr="001D5496">
        <w:rPr>
          <w:rFonts w:ascii="Times New Roman" w:hAnsi="Times New Roman"/>
          <w:sz w:val="24"/>
          <w:szCs w:val="24"/>
        </w:rPr>
        <w:t xml:space="preserve"> минут каждый.</w:t>
      </w:r>
    </w:p>
    <w:p w:rsidR="00CA4A47" w:rsidRPr="001D5496" w:rsidRDefault="00CA4A47" w:rsidP="00CA4A47">
      <w:pPr>
        <w:spacing w:after="0" w:line="360" w:lineRule="auto"/>
        <w:ind w:right="108" w:firstLine="709"/>
        <w:jc w:val="both"/>
        <w:rPr>
          <w:rFonts w:ascii="Times New Roman" w:hAnsi="Times New Roman"/>
          <w:sz w:val="24"/>
          <w:szCs w:val="24"/>
        </w:rPr>
      </w:pPr>
      <w:r w:rsidRPr="001D5496">
        <w:rPr>
          <w:rFonts w:ascii="Times New Roman" w:hAnsi="Times New Roman"/>
          <w:sz w:val="24"/>
          <w:szCs w:val="24"/>
        </w:rPr>
        <w:t xml:space="preserve"> В начальной школе обучение ведётся по программам образовательной системы «Перспективная начальная школа» (</w:t>
      </w:r>
      <w:r w:rsidR="009D6D4A">
        <w:rPr>
          <w:rFonts w:ascii="Times New Roman" w:hAnsi="Times New Roman"/>
          <w:sz w:val="24"/>
          <w:szCs w:val="24"/>
        </w:rPr>
        <w:t>3б,3г,4б,4г</w:t>
      </w:r>
      <w:r w:rsidRPr="001D5496">
        <w:rPr>
          <w:rFonts w:ascii="Times New Roman" w:hAnsi="Times New Roman"/>
          <w:sz w:val="24"/>
          <w:szCs w:val="24"/>
        </w:rPr>
        <w:t xml:space="preserve"> классы), по </w:t>
      </w:r>
      <w:r>
        <w:rPr>
          <w:rFonts w:ascii="Times New Roman" w:hAnsi="Times New Roman"/>
          <w:sz w:val="24"/>
          <w:szCs w:val="24"/>
        </w:rPr>
        <w:t>УМК</w:t>
      </w:r>
      <w:r w:rsidRPr="001D5496">
        <w:rPr>
          <w:rFonts w:ascii="Times New Roman" w:hAnsi="Times New Roman"/>
          <w:sz w:val="24"/>
          <w:szCs w:val="24"/>
        </w:rPr>
        <w:t xml:space="preserve"> «Школа России» (1</w:t>
      </w:r>
      <w:r w:rsidR="00026DDF">
        <w:rPr>
          <w:rFonts w:ascii="Times New Roman" w:hAnsi="Times New Roman"/>
          <w:sz w:val="24"/>
          <w:szCs w:val="24"/>
        </w:rPr>
        <w:t>а</w:t>
      </w:r>
      <w:r w:rsidRPr="001D54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="00241A1E">
        <w:rPr>
          <w:rFonts w:ascii="Times New Roman" w:hAnsi="Times New Roman"/>
          <w:sz w:val="24"/>
          <w:szCs w:val="24"/>
        </w:rPr>
        <w:t>б</w:t>
      </w:r>
      <w:r w:rsidRPr="001D5496">
        <w:rPr>
          <w:rFonts w:ascii="Times New Roman" w:hAnsi="Times New Roman"/>
          <w:sz w:val="24"/>
          <w:szCs w:val="24"/>
        </w:rPr>
        <w:t>,</w:t>
      </w:r>
      <w:r w:rsidR="00026DDF">
        <w:rPr>
          <w:rFonts w:ascii="Times New Roman" w:hAnsi="Times New Roman"/>
          <w:sz w:val="24"/>
          <w:szCs w:val="24"/>
        </w:rPr>
        <w:t xml:space="preserve"> 1</w:t>
      </w:r>
      <w:r w:rsidR="00241A1E">
        <w:rPr>
          <w:rFonts w:ascii="Times New Roman" w:hAnsi="Times New Roman"/>
          <w:sz w:val="24"/>
          <w:szCs w:val="24"/>
        </w:rPr>
        <w:t>в</w:t>
      </w:r>
      <w:r w:rsidR="00026DDF">
        <w:rPr>
          <w:rFonts w:ascii="Times New Roman" w:hAnsi="Times New Roman"/>
          <w:sz w:val="24"/>
          <w:szCs w:val="24"/>
        </w:rPr>
        <w:t>,</w:t>
      </w:r>
      <w:r w:rsidR="009D6D4A">
        <w:rPr>
          <w:rFonts w:ascii="Times New Roman" w:hAnsi="Times New Roman"/>
          <w:sz w:val="24"/>
          <w:szCs w:val="24"/>
        </w:rPr>
        <w:t xml:space="preserve"> 1г,</w:t>
      </w:r>
      <w:r w:rsidR="00026DDF">
        <w:rPr>
          <w:rFonts w:ascii="Times New Roman" w:hAnsi="Times New Roman"/>
          <w:sz w:val="24"/>
          <w:szCs w:val="24"/>
        </w:rPr>
        <w:t xml:space="preserve"> 2а,</w:t>
      </w:r>
      <w:r w:rsidR="009D6D4A">
        <w:rPr>
          <w:rFonts w:ascii="Times New Roman" w:hAnsi="Times New Roman"/>
          <w:sz w:val="24"/>
          <w:szCs w:val="24"/>
        </w:rPr>
        <w:t>2б,</w:t>
      </w:r>
      <w:r w:rsidRPr="001D5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41A1E">
        <w:rPr>
          <w:rFonts w:ascii="Times New Roman" w:hAnsi="Times New Roman"/>
          <w:sz w:val="24"/>
          <w:szCs w:val="24"/>
        </w:rPr>
        <w:t>в,</w:t>
      </w:r>
      <w:r w:rsidR="009D6D4A">
        <w:rPr>
          <w:rFonts w:ascii="Times New Roman" w:hAnsi="Times New Roman"/>
          <w:sz w:val="24"/>
          <w:szCs w:val="24"/>
        </w:rPr>
        <w:t>2г,</w:t>
      </w:r>
      <w:r w:rsidR="00241A1E">
        <w:rPr>
          <w:rFonts w:ascii="Times New Roman" w:hAnsi="Times New Roman"/>
          <w:sz w:val="24"/>
          <w:szCs w:val="24"/>
        </w:rPr>
        <w:t>2д,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496">
        <w:rPr>
          <w:rFonts w:ascii="Times New Roman" w:hAnsi="Times New Roman"/>
          <w:sz w:val="24"/>
          <w:szCs w:val="24"/>
        </w:rPr>
        <w:t>3</w:t>
      </w:r>
      <w:r w:rsidR="00241A1E">
        <w:rPr>
          <w:rFonts w:ascii="Times New Roman" w:hAnsi="Times New Roman"/>
          <w:sz w:val="24"/>
          <w:szCs w:val="24"/>
        </w:rPr>
        <w:t>а</w:t>
      </w:r>
      <w:r w:rsidRPr="001D5496">
        <w:rPr>
          <w:rFonts w:ascii="Times New Roman" w:hAnsi="Times New Roman"/>
          <w:sz w:val="24"/>
          <w:szCs w:val="24"/>
        </w:rPr>
        <w:t>,</w:t>
      </w:r>
      <w:r w:rsidR="00202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241A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 w:rsidR="009D6D4A">
        <w:rPr>
          <w:rFonts w:ascii="Times New Roman" w:hAnsi="Times New Roman"/>
          <w:sz w:val="24"/>
          <w:szCs w:val="24"/>
        </w:rPr>
        <w:t>3д,</w:t>
      </w:r>
      <w:r w:rsidR="00202162">
        <w:rPr>
          <w:rFonts w:ascii="Times New Roman" w:hAnsi="Times New Roman"/>
          <w:sz w:val="24"/>
          <w:szCs w:val="24"/>
        </w:rPr>
        <w:t xml:space="preserve"> </w:t>
      </w:r>
      <w:r w:rsidR="009D6D4A">
        <w:rPr>
          <w:rFonts w:ascii="Times New Roman" w:hAnsi="Times New Roman"/>
          <w:sz w:val="24"/>
          <w:szCs w:val="24"/>
        </w:rPr>
        <w:t>4а</w:t>
      </w:r>
      <w:r w:rsidR="00202162">
        <w:rPr>
          <w:rFonts w:ascii="Times New Roman" w:hAnsi="Times New Roman"/>
          <w:sz w:val="24"/>
          <w:szCs w:val="24"/>
        </w:rPr>
        <w:t xml:space="preserve"> </w:t>
      </w:r>
      <w:r w:rsidR="009D6D4A">
        <w:rPr>
          <w:rFonts w:ascii="Times New Roman" w:hAnsi="Times New Roman"/>
          <w:sz w:val="24"/>
          <w:szCs w:val="24"/>
        </w:rPr>
        <w:t xml:space="preserve">4в </w:t>
      </w:r>
      <w:r w:rsidRPr="001D5496">
        <w:rPr>
          <w:rFonts w:ascii="Times New Roman" w:hAnsi="Times New Roman"/>
          <w:sz w:val="24"/>
          <w:szCs w:val="24"/>
        </w:rPr>
        <w:t xml:space="preserve">классы).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A4A47" w:rsidRDefault="00CA4A47" w:rsidP="00CA4A47">
      <w:pPr>
        <w:spacing w:after="0" w:line="360" w:lineRule="auto"/>
        <w:ind w:right="108" w:firstLine="709"/>
        <w:jc w:val="both"/>
        <w:rPr>
          <w:rFonts w:ascii="Times New Roman" w:hAnsi="Times New Roman"/>
          <w:sz w:val="24"/>
          <w:szCs w:val="24"/>
        </w:rPr>
      </w:pPr>
      <w:r w:rsidRPr="001D5496">
        <w:rPr>
          <w:rFonts w:ascii="Times New Roman" w:hAnsi="Times New Roman"/>
          <w:sz w:val="24"/>
          <w:szCs w:val="24"/>
        </w:rPr>
        <w:t xml:space="preserve">В 1-х классах в течение первой учебной недели проводится спецкурс </w:t>
      </w:r>
      <w:r w:rsidRPr="004113F5">
        <w:rPr>
          <w:rFonts w:ascii="Times New Roman" w:hAnsi="Times New Roman"/>
          <w:sz w:val="24"/>
          <w:szCs w:val="24"/>
        </w:rPr>
        <w:t xml:space="preserve">«Введение в школьную </w:t>
      </w:r>
      <w:proofErr w:type="gramStart"/>
      <w:r w:rsidRPr="004113F5">
        <w:rPr>
          <w:rFonts w:ascii="Times New Roman" w:hAnsi="Times New Roman"/>
          <w:sz w:val="24"/>
          <w:szCs w:val="24"/>
        </w:rPr>
        <w:t xml:space="preserve">жизнь» </w:t>
      </w:r>
      <w:r w:rsidRPr="001D5496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1D5496">
        <w:rPr>
          <w:rFonts w:ascii="Times New Roman" w:hAnsi="Times New Roman"/>
          <w:sz w:val="24"/>
          <w:szCs w:val="24"/>
        </w:rPr>
        <w:t>программа С.И. Гик, И.Е. Прокопенко). Данный курс способствует лу</w:t>
      </w:r>
      <w:r>
        <w:rPr>
          <w:rFonts w:ascii="Times New Roman" w:hAnsi="Times New Roman"/>
          <w:sz w:val="24"/>
          <w:szCs w:val="24"/>
        </w:rPr>
        <w:t>чшей адаптации первоклассников в школе.</w:t>
      </w:r>
    </w:p>
    <w:p w:rsidR="00CA4A47" w:rsidRDefault="00CA4A47" w:rsidP="00CA4A47">
      <w:pPr>
        <w:spacing w:after="0" w:line="360" w:lineRule="auto"/>
        <w:ind w:right="1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1 классов обучаются по </w:t>
      </w:r>
      <w:proofErr w:type="spellStart"/>
      <w:r>
        <w:rPr>
          <w:rFonts w:ascii="Times New Roman" w:hAnsi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системе. С помощью карт развития знаний, умений и навыков, портфолио учащихся, отслеживания динамики обучения, мониторинга формирования УУД формируется представление об усвоении учащимися учебного материала за 1 класс. Все виды контрольно-оценочных работ оцениваются по уровням в соответствии с ООП НОО организации. </w:t>
      </w:r>
    </w:p>
    <w:p w:rsidR="00CA4A47" w:rsidRPr="001D5496" w:rsidRDefault="00CA4A47" w:rsidP="00CA4A47">
      <w:pPr>
        <w:spacing w:after="0" w:line="360" w:lineRule="auto"/>
        <w:ind w:right="1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безотметочной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системе также обучаются учащиеся 4 класса при изучении курса «Основы </w:t>
      </w:r>
      <w:r w:rsidR="00202162">
        <w:rPr>
          <w:rFonts w:ascii="Times New Roman" w:hAnsi="Times New Roman"/>
          <w:sz w:val="24"/>
          <w:szCs w:val="24"/>
        </w:rPr>
        <w:t>мировых религиозных культур</w:t>
      </w:r>
      <w:r>
        <w:rPr>
          <w:rFonts w:ascii="Times New Roman" w:hAnsi="Times New Roman"/>
          <w:sz w:val="24"/>
          <w:szCs w:val="24"/>
        </w:rPr>
        <w:t>». Предметные результаты освоения данного курса имеют дуальное оценивание: «зачёт», «незачёт».</w:t>
      </w:r>
    </w:p>
    <w:p w:rsidR="00CA4A47" w:rsidRPr="001D5496" w:rsidRDefault="00CA4A47" w:rsidP="00CA4A47">
      <w:pPr>
        <w:spacing w:after="0" w:line="360" w:lineRule="auto"/>
        <w:ind w:right="10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5496">
        <w:rPr>
          <w:rStyle w:val="c0"/>
          <w:rFonts w:ascii="Times New Roman" w:hAnsi="Times New Roman"/>
          <w:color w:val="000000"/>
          <w:sz w:val="24"/>
          <w:szCs w:val="24"/>
        </w:rPr>
        <w:t xml:space="preserve">Промежуточная аттестация, обеспечивающая контроль эффективности учебной деятельности обучающихся и являющаяся основанием </w:t>
      </w:r>
      <w:proofErr w:type="gramStart"/>
      <w:r w:rsidRPr="001D5496">
        <w:rPr>
          <w:rStyle w:val="c0"/>
          <w:rFonts w:ascii="Times New Roman" w:hAnsi="Times New Roman"/>
          <w:color w:val="000000"/>
          <w:sz w:val="24"/>
          <w:szCs w:val="24"/>
        </w:rPr>
        <w:t>для перевода</w:t>
      </w:r>
      <w:proofErr w:type="gramEnd"/>
      <w:r w:rsidRPr="001D5496">
        <w:rPr>
          <w:rStyle w:val="c0"/>
          <w:rFonts w:ascii="Times New Roman" w:hAnsi="Times New Roman"/>
          <w:color w:val="000000"/>
          <w:sz w:val="24"/>
          <w:szCs w:val="24"/>
        </w:rPr>
        <w:t xml:space="preserve"> обучающегося в следующий класс, проводится в виде </w:t>
      </w:r>
      <w:r w:rsidRPr="001D5496">
        <w:rPr>
          <w:rStyle w:val="c3"/>
          <w:rFonts w:ascii="Times New Roman" w:hAnsi="Times New Roman"/>
          <w:color w:val="000000"/>
          <w:sz w:val="24"/>
          <w:szCs w:val="24"/>
        </w:rPr>
        <w:t xml:space="preserve">двух стандартизированных контрольных работ: по математике и русскому языку и одной 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итоговой </w:t>
      </w:r>
      <w:r w:rsidRPr="001D5496">
        <w:rPr>
          <w:rStyle w:val="c3"/>
          <w:rFonts w:ascii="Times New Roman" w:hAnsi="Times New Roman"/>
          <w:color w:val="000000"/>
          <w:sz w:val="24"/>
          <w:szCs w:val="24"/>
        </w:rPr>
        <w:t>комплексной контрольной работы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Style w:val="c3"/>
          <w:rFonts w:ascii="Times New Roman" w:hAnsi="Times New Roman"/>
          <w:color w:val="000000"/>
          <w:sz w:val="24"/>
          <w:szCs w:val="24"/>
        </w:rPr>
        <w:lastRenderedPageBreak/>
        <w:t>межпредметной</w:t>
      </w:r>
      <w:proofErr w:type="spellEnd"/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основе</w:t>
      </w:r>
      <w:r w:rsidRPr="001D5496">
        <w:rPr>
          <w:rStyle w:val="c3"/>
          <w:rFonts w:ascii="Times New Roman" w:hAnsi="Times New Roman"/>
          <w:color w:val="000000"/>
          <w:sz w:val="24"/>
          <w:szCs w:val="24"/>
        </w:rPr>
        <w:t>.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 Итоговая оценка формируется на основе накопительной оценки по всем предметам и оценок за выполнение трёх выше перечисленных итоговых работ.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 xml:space="preserve">  Учебный план в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классах составлен в соответствии с федеральными государственными образовательными стандартами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состоит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обязательной  части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части, формируемой участниками образовательного процесса.</w:t>
      </w:r>
    </w:p>
    <w:p w:rsidR="00CA4A47" w:rsidRPr="00A82A7C" w:rsidRDefault="00CA4A47" w:rsidP="009D6D4A">
      <w:pPr>
        <w:suppressAutoHyphens/>
        <w:spacing w:after="0" w:line="360" w:lineRule="auto"/>
        <w:ind w:lef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b/>
          <w:sz w:val="24"/>
          <w:szCs w:val="24"/>
          <w:lang w:eastAsia="ar-SA"/>
        </w:rPr>
        <w:t>Обязательная часть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учебного плана</w:t>
      </w:r>
      <w:r w:rsidRPr="00A82A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полностью соответствует</w:t>
      </w:r>
      <w:r w:rsidRPr="00A82A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базисному учебному плану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b/>
          <w:sz w:val="24"/>
          <w:szCs w:val="24"/>
          <w:lang w:eastAsia="ar-SA"/>
        </w:rPr>
        <w:t>Часть, формируемая участниками образовательного процесса.</w:t>
      </w:r>
    </w:p>
    <w:p w:rsidR="00CA4A47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условиях пятидневной учебной неделей в 1 –</w:t>
      </w:r>
      <w:r w:rsidR="00026DDF">
        <w:rPr>
          <w:rFonts w:ascii="Times New Roman" w:eastAsia="Times New Roman" w:hAnsi="Times New Roman"/>
          <w:sz w:val="24"/>
          <w:szCs w:val="24"/>
          <w:lang w:eastAsia="ar-SA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классах</w:t>
      </w:r>
      <w:r w:rsidRPr="0080337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часть, формируемая участниками образовательного процесса, отсутствует. 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Внеурочная деятельность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ФГОС начального общего образования внеурочная деятельность реализуется по направлениям: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спортивно-оздоровительное;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духовно-нравственное;</w:t>
      </w:r>
    </w:p>
    <w:p w:rsidR="00CA4A47" w:rsidRPr="00A82A7C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общекультурное;</w:t>
      </w:r>
    </w:p>
    <w:p w:rsidR="00CA4A47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общеинтеллектуальное</w:t>
      </w:r>
      <w:proofErr w:type="spellEnd"/>
      <w:r w:rsidRPr="00A82A7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4A47" w:rsidRDefault="00CA4A47" w:rsidP="00CA4A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социальное</w:t>
      </w:r>
    </w:p>
    <w:p w:rsidR="00E416C6" w:rsidRDefault="00CA4A47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Внеурочной деятельностью охвачены 100% обучающихся начальной школы. Результаты внеурочной деятельности в 1-4 класса</w:t>
      </w:r>
      <w:r w:rsidR="00026DDF">
        <w:rPr>
          <w:rFonts w:ascii="Times New Roman" w:eastAsia="Times New Roman" w:hAnsi="Times New Roman"/>
          <w:sz w:val="24"/>
          <w:szCs w:val="24"/>
          <w:lang w:eastAsia="ar-SA"/>
        </w:rPr>
        <w:t xml:space="preserve">х в баллах не оцениваются.   </w:t>
      </w: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16C6" w:rsidRDefault="00E416C6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A4A47" w:rsidRPr="009645E0" w:rsidRDefault="00026DDF" w:rsidP="00CA4A47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</w:t>
      </w:r>
      <w:r w:rsidR="00CA4A4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  <w:r w:rsidR="00D0251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CA4A4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3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78"/>
        <w:gridCol w:w="2958"/>
        <w:gridCol w:w="776"/>
        <w:gridCol w:w="778"/>
        <w:gridCol w:w="778"/>
        <w:gridCol w:w="778"/>
        <w:gridCol w:w="776"/>
        <w:gridCol w:w="622"/>
        <w:gridCol w:w="778"/>
        <w:gridCol w:w="938"/>
      </w:tblGrid>
      <w:tr w:rsidR="00CA4A47" w:rsidTr="00D02516">
        <w:trPr>
          <w:cantSplit/>
          <w:trHeight w:val="1241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i/>
                <w:sz w:val="24"/>
                <w:szCs w:val="24"/>
              </w:rPr>
              <w:t>области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E43" w:rsidRDefault="00CA4A47" w:rsidP="00487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предметы</w:t>
            </w:r>
          </w:p>
          <w:p w:rsidR="006F4E43" w:rsidRDefault="006F4E43" w:rsidP="006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43" w:rsidRDefault="006F4E43" w:rsidP="006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43" w:rsidRDefault="006F4E43" w:rsidP="006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7" w:rsidRPr="006F4E43" w:rsidRDefault="00CA4A47" w:rsidP="006F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АБВГ</w:t>
            </w:r>
          </w:p>
        </w:tc>
        <w:tc>
          <w:tcPr>
            <w:tcW w:w="1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A47" w:rsidRPr="005D7D97" w:rsidRDefault="00CA4A47" w:rsidP="00202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АБВГ</w:t>
            </w:r>
          </w:p>
        </w:tc>
        <w:tc>
          <w:tcPr>
            <w:tcW w:w="1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АБВГ</w:t>
            </w:r>
            <w:r w:rsidR="00202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4АБВГ</w:t>
            </w:r>
          </w:p>
        </w:tc>
      </w:tr>
      <w:tr w:rsidR="00CA4A47" w:rsidTr="00D02516">
        <w:trPr>
          <w:cantSplit/>
          <w:trHeight w:val="3457"/>
        </w:trPr>
        <w:tc>
          <w:tcPr>
            <w:tcW w:w="21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9C7420" w:rsidRDefault="00CA4A47" w:rsidP="00487D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A47" w:rsidRPr="009C7420" w:rsidRDefault="00CA4A47" w:rsidP="00487D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4A47" w:rsidRPr="009C7420" w:rsidRDefault="00CA4A47" w:rsidP="00487D0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часов по БУП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4A47" w:rsidRPr="009C7420" w:rsidRDefault="00CA4A47" w:rsidP="00487D01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на группы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4A47" w:rsidRPr="009C7420" w:rsidRDefault="00CA4A47" w:rsidP="00487D0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часов по БУП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4A47" w:rsidRPr="009C7420" w:rsidRDefault="00CA4A47" w:rsidP="00487D01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на группы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4A47" w:rsidRPr="009C7420" w:rsidRDefault="00CA4A47" w:rsidP="00487D0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часов по БУП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4A47" w:rsidRPr="009C7420" w:rsidRDefault="00CA4A47" w:rsidP="00487D01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на группы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4A47" w:rsidRPr="009C7420" w:rsidRDefault="00CA4A47" w:rsidP="00487D0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часов по БУП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4A47" w:rsidRPr="009C7420" w:rsidRDefault="00CA4A47" w:rsidP="00487D01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7420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на группы</w:t>
            </w:r>
          </w:p>
        </w:tc>
      </w:tr>
      <w:tr w:rsidR="00CA4A47" w:rsidTr="00D02516">
        <w:trPr>
          <w:cantSplit/>
          <w:trHeight w:val="552"/>
        </w:trPr>
        <w:tc>
          <w:tcPr>
            <w:tcW w:w="11360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9C7420" w:rsidRDefault="00CA4A47" w:rsidP="00487D01">
            <w:pPr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A7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Обязательная часть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учебного плана</w:t>
            </w:r>
          </w:p>
        </w:tc>
      </w:tr>
      <w:tr w:rsidR="00AD31AA" w:rsidTr="00D02516">
        <w:trPr>
          <w:trHeight w:val="942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AA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A" w:rsidTr="00D02516">
        <w:trPr>
          <w:trHeight w:val="924"/>
        </w:trPr>
        <w:tc>
          <w:tcPr>
            <w:tcW w:w="21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A" w:rsidTr="00D02516">
        <w:trPr>
          <w:trHeight w:val="968"/>
        </w:trPr>
        <w:tc>
          <w:tcPr>
            <w:tcW w:w="21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1AA" w:rsidTr="00D02516">
        <w:trPr>
          <w:trHeight w:val="968"/>
        </w:trPr>
        <w:tc>
          <w:tcPr>
            <w:tcW w:w="21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A" w:rsidTr="00D02516">
        <w:trPr>
          <w:trHeight w:val="968"/>
        </w:trPr>
        <w:tc>
          <w:tcPr>
            <w:tcW w:w="21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Pr="005D7D97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1AA" w:rsidRDefault="00AD31AA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1923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1565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 (окружающий мир)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1565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1033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1275"/>
        </w:trPr>
        <w:tc>
          <w:tcPr>
            <w:tcW w:w="21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936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949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Tr="00D02516">
        <w:trPr>
          <w:trHeight w:val="1258"/>
        </w:trPr>
        <w:tc>
          <w:tcPr>
            <w:tcW w:w="5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4A47" w:rsidRPr="005D7D97" w:rsidTr="00D02516">
        <w:trPr>
          <w:trHeight w:val="949"/>
        </w:trPr>
        <w:tc>
          <w:tcPr>
            <w:tcW w:w="2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47" w:rsidRPr="00DF5358" w:rsidRDefault="00CA4A47" w:rsidP="0048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5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ОУ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RPr="005D7D97" w:rsidTr="00D02516">
        <w:trPr>
          <w:trHeight w:val="949"/>
        </w:trPr>
        <w:tc>
          <w:tcPr>
            <w:tcW w:w="21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RPr="005D7D97" w:rsidTr="00D02516">
        <w:trPr>
          <w:trHeight w:val="949"/>
        </w:trPr>
        <w:tc>
          <w:tcPr>
            <w:tcW w:w="21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5D7D97" w:rsidRDefault="00CA4A47" w:rsidP="0048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47" w:rsidRPr="001834FD" w:rsidTr="00D02516">
        <w:trPr>
          <w:trHeight w:val="949"/>
        </w:trPr>
        <w:tc>
          <w:tcPr>
            <w:tcW w:w="21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1834FD" w:rsidRDefault="00CA4A47" w:rsidP="00487D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2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A47" w:rsidRPr="001834FD" w:rsidRDefault="00CA4A47" w:rsidP="00487D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3C2F4A" w:rsidRDefault="003C2F4A"/>
    <w:sectPr w:rsidR="003C2F4A" w:rsidSect="009D6D4A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47"/>
    <w:rsid w:val="00026DDF"/>
    <w:rsid w:val="00090CAE"/>
    <w:rsid w:val="000A64D7"/>
    <w:rsid w:val="00202162"/>
    <w:rsid w:val="00241A1E"/>
    <w:rsid w:val="003C2F4A"/>
    <w:rsid w:val="00455494"/>
    <w:rsid w:val="004B1869"/>
    <w:rsid w:val="006722D1"/>
    <w:rsid w:val="006F4E43"/>
    <w:rsid w:val="008954B8"/>
    <w:rsid w:val="009D6D4A"/>
    <w:rsid w:val="00AD31AA"/>
    <w:rsid w:val="00B15612"/>
    <w:rsid w:val="00C000FE"/>
    <w:rsid w:val="00CA4A47"/>
    <w:rsid w:val="00D02516"/>
    <w:rsid w:val="00D57DD0"/>
    <w:rsid w:val="00E416C6"/>
    <w:rsid w:val="00EE3701"/>
    <w:rsid w:val="00F124EE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8E80"/>
  <w15:docId w15:val="{D2EE8B12-B33D-49E6-A1D5-6CC626B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47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4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CA4A47"/>
  </w:style>
  <w:style w:type="character" w:customStyle="1" w:styleId="c3">
    <w:name w:val="c3"/>
    <w:basedOn w:val="a0"/>
    <w:rsid w:val="00CA4A47"/>
  </w:style>
  <w:style w:type="paragraph" w:styleId="a4">
    <w:name w:val="Balloon Text"/>
    <w:basedOn w:val="a"/>
    <w:link w:val="a5"/>
    <w:uiPriority w:val="99"/>
    <w:semiHidden/>
    <w:unhideWhenUsed/>
    <w:rsid w:val="00E4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6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25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7817-EFB4-4E46-ACE8-837450A6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Завуч</cp:lastModifiedBy>
  <cp:revision>6</cp:revision>
  <cp:lastPrinted>2020-09-09T04:58:00Z</cp:lastPrinted>
  <dcterms:created xsi:type="dcterms:W3CDTF">2020-08-27T11:51:00Z</dcterms:created>
  <dcterms:modified xsi:type="dcterms:W3CDTF">2020-09-09T05:09:00Z</dcterms:modified>
</cp:coreProperties>
</file>