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16" w:rsidRDefault="000E5116">
      <w:pPr>
        <w:spacing w:line="1" w:lineRule="exact"/>
      </w:pPr>
    </w:p>
    <w:p w:rsidR="001772E5" w:rsidRDefault="00DB24DA" w:rsidP="00DB24DA">
      <w:pPr>
        <w:tabs>
          <w:tab w:val="left" w:pos="2880"/>
          <w:tab w:val="left" w:pos="3240"/>
          <w:tab w:val="left" w:pos="4140"/>
          <w:tab w:val="left" w:pos="5040"/>
          <w:tab w:val="left" w:pos="5400"/>
          <w:tab w:val="left" w:pos="5580"/>
          <w:tab w:val="left" w:pos="6379"/>
        </w:tabs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bookmarkEnd w:id="0"/>
      <w:r w:rsidRPr="00DB24DA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5732145" cy="8253454"/>
            <wp:effectExtent l="0" t="0" r="1905" b="0"/>
            <wp:docPr id="1" name="Рисунок 1" descr="C:\Users\Завуч\AppData\Local\Temp\WinScan2PDF_Tmp\2020-10-19_16-41-10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Temp\WinScan2PDF_Tmp\2020-10-19_16-41-10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56" cy="82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24DA" w:rsidRDefault="00DB24DA" w:rsidP="00DB24DA">
      <w:pPr>
        <w:tabs>
          <w:tab w:val="left" w:pos="0"/>
          <w:tab w:val="left" w:pos="2880"/>
          <w:tab w:val="left" w:pos="3240"/>
          <w:tab w:val="left" w:pos="4140"/>
          <w:tab w:val="left" w:pos="5040"/>
          <w:tab w:val="left" w:pos="5400"/>
          <w:tab w:val="left" w:pos="5580"/>
          <w:tab w:val="left" w:pos="6379"/>
        </w:tabs>
        <w:rPr>
          <w:rFonts w:ascii="Times New Roman" w:hAnsi="Times New Roman" w:cs="Times New Roman"/>
          <w:bCs/>
          <w:sz w:val="28"/>
          <w:szCs w:val="28"/>
        </w:rPr>
      </w:pPr>
    </w:p>
    <w:p w:rsidR="00DB24DA" w:rsidRDefault="00DB24DA" w:rsidP="00DB24DA">
      <w:pPr>
        <w:tabs>
          <w:tab w:val="left" w:pos="0"/>
          <w:tab w:val="left" w:pos="2880"/>
          <w:tab w:val="left" w:pos="3240"/>
          <w:tab w:val="left" w:pos="4140"/>
          <w:tab w:val="left" w:pos="5040"/>
          <w:tab w:val="left" w:pos="5400"/>
          <w:tab w:val="left" w:pos="5580"/>
          <w:tab w:val="left" w:pos="6379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DB24DA" w:rsidRDefault="00DB24DA" w:rsidP="00DB24DA">
      <w:pPr>
        <w:pStyle w:val="1"/>
        <w:tabs>
          <w:tab w:val="left" w:pos="1201"/>
        </w:tabs>
        <w:ind w:firstLine="0"/>
        <w:jc w:val="both"/>
      </w:pPr>
    </w:p>
    <w:p w:rsidR="000E5116" w:rsidRDefault="00554813" w:rsidP="00DB24DA">
      <w:pPr>
        <w:pStyle w:val="1"/>
        <w:tabs>
          <w:tab w:val="left" w:pos="1201"/>
        </w:tabs>
        <w:ind w:left="700" w:firstLine="0"/>
        <w:jc w:val="both"/>
      </w:pPr>
      <w:r>
        <w:lastRenderedPageBreak/>
        <w:t>обучающимися результатов освоения учебных предметов, курсов, дисциплин (модулей), предусмотренных образовательной программой в соответствии с ФГОС.</w:t>
      </w:r>
    </w:p>
    <w:p w:rsidR="000E5116" w:rsidRDefault="00554813" w:rsidP="00DB24DA">
      <w:pPr>
        <w:pStyle w:val="1"/>
        <w:ind w:firstLine="700"/>
        <w:jc w:val="both"/>
      </w:pPr>
      <w:r>
        <w:t>В первых классах промежуточная аттестация осуществляется без фиксации в баллах ввиду безотметочного обучения. Промежуточная аттестация с балльной фиксацией результатов проводится, начиная со второго класса.</w:t>
      </w:r>
    </w:p>
    <w:p w:rsidR="000E5116" w:rsidRDefault="00554813" w:rsidP="00DB24DA">
      <w:pPr>
        <w:pStyle w:val="1"/>
        <w:ind w:firstLine="700"/>
        <w:jc w:val="both"/>
      </w:pPr>
      <w:r w:rsidRPr="006D5092">
        <w:t>Промежуточная аттестация проводится по каждому учебному предмету, курсу, дисциплине, модулю</w:t>
      </w:r>
      <w:r w:rsidR="006D5092" w:rsidRPr="006D5092">
        <w:t xml:space="preserve"> обязательной части учебного плана</w:t>
      </w:r>
      <w:r w:rsidRPr="006D5092">
        <w:t xml:space="preserve"> по итогам учебного года.</w:t>
      </w:r>
    </w:p>
    <w:p w:rsidR="000E5116" w:rsidRDefault="00554813" w:rsidP="00DB24DA">
      <w:pPr>
        <w:pStyle w:val="1"/>
        <w:numPr>
          <w:ilvl w:val="0"/>
          <w:numId w:val="5"/>
        </w:numPr>
        <w:tabs>
          <w:tab w:val="left" w:pos="603"/>
        </w:tabs>
        <w:spacing w:line="257" w:lineRule="auto"/>
        <w:jc w:val="both"/>
      </w:pPr>
      <w:bookmarkStart w:id="2" w:name="bookmark6"/>
      <w:bookmarkEnd w:id="2"/>
      <w:r>
        <w:rPr>
          <w:b/>
          <w:bCs/>
        </w:rPr>
        <w:t>Формы, периодичность и порядок текущего контроля успеваемости обучающихся.</w:t>
      </w:r>
    </w:p>
    <w:p w:rsidR="000E5116" w:rsidRDefault="00DB24DA" w:rsidP="00DB24DA">
      <w:pPr>
        <w:pStyle w:val="1"/>
        <w:numPr>
          <w:ilvl w:val="1"/>
          <w:numId w:val="5"/>
        </w:numPr>
        <w:tabs>
          <w:tab w:val="left" w:pos="1309"/>
        </w:tabs>
        <w:jc w:val="both"/>
      </w:pPr>
      <w:bookmarkStart w:id="3" w:name="bookmark7"/>
      <w:bookmarkEnd w:id="3"/>
      <w:r>
        <w:t>.Т</w:t>
      </w:r>
      <w:r w:rsidR="00554813">
        <w:t>екущий контроль успеваемости обучающихся проводится в течение учебного года в целях:</w:t>
      </w:r>
    </w:p>
    <w:p w:rsidR="000E5116" w:rsidRDefault="00554813" w:rsidP="00DB24DA">
      <w:pPr>
        <w:pStyle w:val="1"/>
        <w:ind w:firstLine="0"/>
        <w:jc w:val="both"/>
      </w:pPr>
      <w:r>
        <w:t>- контроля уровня достижения обучающимися результатов, предусмотренных образовательной программой;</w:t>
      </w:r>
    </w:p>
    <w:p w:rsidR="000E5116" w:rsidRDefault="00554813" w:rsidP="00DB24DA">
      <w:pPr>
        <w:pStyle w:val="1"/>
        <w:ind w:firstLine="540"/>
        <w:jc w:val="both"/>
      </w:pPr>
      <w:r>
        <w:t>оценки соответствия результатов освоения образовательных программ требованиям ФГОС.</w:t>
      </w:r>
    </w:p>
    <w:p w:rsidR="000E5116" w:rsidRDefault="00DB24DA" w:rsidP="00DB24DA">
      <w:pPr>
        <w:pStyle w:val="1"/>
        <w:tabs>
          <w:tab w:val="left" w:pos="1309"/>
        </w:tabs>
        <w:ind w:left="680" w:firstLine="0"/>
        <w:jc w:val="both"/>
      </w:pPr>
      <w:bookmarkStart w:id="4" w:name="bookmark8"/>
      <w:bookmarkEnd w:id="4"/>
      <w:r>
        <w:t xml:space="preserve">2.2 </w:t>
      </w:r>
      <w:r w:rsidR="00554813">
        <w:t>Текущий контроль осуществляется педагогическим работником, реализующим соответствующую часть образовательной программы по предмету (курсу, модулю и т.д.).</w:t>
      </w:r>
    </w:p>
    <w:p w:rsidR="000E5116" w:rsidRDefault="00DB24DA" w:rsidP="00DB24DA">
      <w:pPr>
        <w:pStyle w:val="1"/>
        <w:tabs>
          <w:tab w:val="left" w:pos="1309"/>
        </w:tabs>
        <w:ind w:left="680" w:firstLine="0"/>
        <w:jc w:val="both"/>
      </w:pPr>
      <w:bookmarkStart w:id="5" w:name="bookmark9"/>
      <w:bookmarkEnd w:id="5"/>
      <w:r>
        <w:t xml:space="preserve">2.3 </w:t>
      </w:r>
      <w:r w:rsidR="00554813">
        <w:t>Порядок, формы, периодичность, количество обязательных контрольных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в целом и рабочей программы по предмету в частности.</w:t>
      </w:r>
    </w:p>
    <w:p w:rsidR="000E5116" w:rsidRDefault="00DB24DA" w:rsidP="00DB24DA">
      <w:pPr>
        <w:pStyle w:val="1"/>
        <w:numPr>
          <w:ilvl w:val="1"/>
          <w:numId w:val="6"/>
        </w:numPr>
        <w:tabs>
          <w:tab w:val="left" w:pos="1309"/>
        </w:tabs>
        <w:jc w:val="both"/>
      </w:pPr>
      <w:bookmarkStart w:id="6" w:name="bookmark10"/>
      <w:bookmarkEnd w:id="6"/>
      <w:r>
        <w:t xml:space="preserve">  </w:t>
      </w:r>
      <w:r w:rsidR="00554813">
        <w:t>Фиксация результатов текущего контроля осуществляется по пятибалльной системе (кроме первых классов).</w:t>
      </w:r>
    </w:p>
    <w:p w:rsidR="000E5116" w:rsidRDefault="00554813" w:rsidP="00DB24DA">
      <w:pPr>
        <w:pStyle w:val="1"/>
        <w:ind w:firstLine="0"/>
        <w:jc w:val="both"/>
      </w:pPr>
      <w:r>
        <w:t>Текущий контроль успеваемости обучающихся первых классов в течение учебного года осуществляется без фиксации достижений в виде отметок, допускается использование положительной и не различаемой по уровням фиксацию достижений обучающихся.</w:t>
      </w:r>
    </w:p>
    <w:p w:rsidR="000E5116" w:rsidRDefault="00554813">
      <w:pPr>
        <w:pStyle w:val="1"/>
        <w:ind w:firstLine="0"/>
        <w:jc w:val="both"/>
      </w:pPr>
      <w:r>
        <w:t>Отметка обучающегося за четверть и полугодие является результатом текущего контроля и выставляется с учетом фактических знаний, умений и навыков обучающихся.</w:t>
      </w:r>
    </w:p>
    <w:p w:rsidR="000E5116" w:rsidRDefault="00554813">
      <w:pPr>
        <w:pStyle w:val="1"/>
        <w:ind w:firstLine="0"/>
        <w:jc w:val="both"/>
      </w:pPr>
      <w:r>
        <w:t>Отметка за четверть и полугодие выставляется при наличии по предмету трех и более текущих отметок за соответствующий период. Полугодовая отметка выставляется при наличии по предмету пяти и более текущих отметок за соответствующий период.</w:t>
      </w:r>
    </w:p>
    <w:p w:rsidR="000E5116" w:rsidRDefault="00DB24DA" w:rsidP="00DB24DA">
      <w:pPr>
        <w:pStyle w:val="1"/>
        <w:numPr>
          <w:ilvl w:val="1"/>
          <w:numId w:val="6"/>
        </w:numPr>
        <w:tabs>
          <w:tab w:val="left" w:pos="1309"/>
        </w:tabs>
        <w:jc w:val="both"/>
      </w:pPr>
      <w:bookmarkStart w:id="7" w:name="bookmark11"/>
      <w:bookmarkEnd w:id="7"/>
      <w:r>
        <w:t xml:space="preserve"> </w:t>
      </w:r>
      <w:r w:rsidR="00554813"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включают проведение дополнительной работы с обучающимся, индивидуализацию содержания образовательной деятельности, иную корректировку образовательной деятельности в отношении обучающегося.</w:t>
      </w:r>
    </w:p>
    <w:p w:rsidR="000E5116" w:rsidRDefault="00554813">
      <w:pPr>
        <w:pStyle w:val="1"/>
        <w:ind w:firstLine="680"/>
        <w:jc w:val="both"/>
      </w:pPr>
      <w:r>
        <w:t>2.6 Результаты текущего контроля фиксируются в документах (классных журналах и дневниках обучающихся, в том числе в электронной форме).</w:t>
      </w:r>
    </w:p>
    <w:p w:rsidR="000E5116" w:rsidRDefault="00554813">
      <w:pPr>
        <w:pStyle w:val="1"/>
        <w:spacing w:after="300"/>
        <w:ind w:firstLine="680"/>
        <w:jc w:val="both"/>
      </w:pPr>
      <w:r>
        <w:lastRenderedPageBreak/>
        <w:t>2.7. Педагогические работники доводят до сведения родителей (законных представителей) сведения о результатах текущего контроля успеваемости.</w:t>
      </w:r>
    </w:p>
    <w:p w:rsidR="000E5116" w:rsidRDefault="00554813" w:rsidP="00DB24DA">
      <w:pPr>
        <w:pStyle w:val="1"/>
        <w:numPr>
          <w:ilvl w:val="0"/>
          <w:numId w:val="6"/>
        </w:numPr>
        <w:tabs>
          <w:tab w:val="left" w:pos="603"/>
        </w:tabs>
        <w:spacing w:after="160" w:line="252" w:lineRule="auto"/>
        <w:jc w:val="both"/>
      </w:pPr>
      <w:bookmarkStart w:id="8" w:name="bookmark12"/>
      <w:bookmarkEnd w:id="8"/>
      <w:r>
        <w:rPr>
          <w:b/>
          <w:bCs/>
        </w:rPr>
        <w:t>Формы, периодичность и порядок проведения промежуточной аттестации</w:t>
      </w:r>
    </w:p>
    <w:p w:rsidR="000E5116" w:rsidRDefault="00DB24DA" w:rsidP="00DB24DA">
      <w:pPr>
        <w:pStyle w:val="1"/>
        <w:tabs>
          <w:tab w:val="left" w:pos="1188"/>
        </w:tabs>
        <w:spacing w:line="259" w:lineRule="auto"/>
        <w:ind w:left="1040" w:firstLine="0"/>
        <w:jc w:val="both"/>
      </w:pPr>
      <w:bookmarkStart w:id="9" w:name="bookmark13"/>
      <w:bookmarkEnd w:id="9"/>
      <w:r>
        <w:t xml:space="preserve">3.1 </w:t>
      </w:r>
      <w:r w:rsidR="00554813">
        <w:t>Промежуточная аттестация обучающихся проводится в конце учебного года с целью:</w:t>
      </w:r>
    </w:p>
    <w:p w:rsidR="000E5116" w:rsidRDefault="00554813" w:rsidP="00DB24DA">
      <w:pPr>
        <w:pStyle w:val="1"/>
        <w:numPr>
          <w:ilvl w:val="0"/>
          <w:numId w:val="2"/>
        </w:numPr>
        <w:tabs>
          <w:tab w:val="left" w:pos="1015"/>
        </w:tabs>
        <w:spacing w:line="252" w:lineRule="auto"/>
        <w:ind w:firstLine="700"/>
        <w:jc w:val="both"/>
      </w:pPr>
      <w:bookmarkStart w:id="10" w:name="bookmark14"/>
      <w:bookmarkEnd w:id="10"/>
      <w:r>
        <w:t>установления фактического уровня освоения образовательной программы и достижения результатов освоения образовательной программы в соответствии и с ФГОС за определенный период времени;</w:t>
      </w:r>
    </w:p>
    <w:p w:rsidR="000E5116" w:rsidRDefault="00554813" w:rsidP="00DB24DA">
      <w:pPr>
        <w:pStyle w:val="1"/>
        <w:spacing w:line="252" w:lineRule="auto"/>
        <w:ind w:firstLine="1100"/>
        <w:jc w:val="both"/>
      </w:pPr>
      <w:r>
        <w:t>оценки достижений конкретного обучающегося, позволяющей выявить пробелы в освоении им образовательной программы и учесть индивидуальные потребности при определении его образовательной траектории;</w:t>
      </w:r>
    </w:p>
    <w:p w:rsidR="000E5116" w:rsidRDefault="00554813" w:rsidP="00DB24DA">
      <w:pPr>
        <w:pStyle w:val="1"/>
        <w:numPr>
          <w:ilvl w:val="0"/>
          <w:numId w:val="2"/>
        </w:numPr>
        <w:tabs>
          <w:tab w:val="left" w:pos="882"/>
        </w:tabs>
        <w:ind w:firstLine="700"/>
        <w:jc w:val="both"/>
      </w:pPr>
      <w:bookmarkStart w:id="11" w:name="bookmark15"/>
      <w:bookmarkEnd w:id="11"/>
      <w:r>
        <w:t>осуществления перевода обучающихся для продолжения обучения в следующий класс и (или) на следующий уровень образования.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184"/>
        </w:tabs>
        <w:jc w:val="both"/>
      </w:pPr>
      <w:bookmarkStart w:id="12" w:name="bookmark16"/>
      <w:bookmarkEnd w:id="12"/>
      <w:r>
        <w:t xml:space="preserve">Промежуточная аттестация в МАОУ </w:t>
      </w:r>
      <w:r w:rsidR="009848A8">
        <w:t>«Техно-Школа им. В.П Савиных» г. Перми</w:t>
      </w:r>
      <w:r w:rsidR="006341F5">
        <w:t xml:space="preserve"> </w:t>
      </w:r>
      <w:r w:rsidR="009848A8">
        <w:t xml:space="preserve"> </w:t>
      </w:r>
      <w:r>
        <w:t xml:space="preserve">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0E5116" w:rsidRDefault="00554813" w:rsidP="00DB24DA">
      <w:pPr>
        <w:pStyle w:val="1"/>
        <w:ind w:firstLine="700"/>
        <w:jc w:val="both"/>
      </w:pPr>
      <w:r>
        <w:t>Освобождение от промежуточной аттестации не предусмотрено. Для отдельных</w:t>
      </w:r>
      <w:r w:rsidR="006341F5">
        <w:t xml:space="preserve"> </w:t>
      </w:r>
      <w:r w:rsidR="00DB24DA">
        <w:t xml:space="preserve"> </w:t>
      </w:r>
      <w:r>
        <w:t xml:space="preserve"> категорий обучающихся при необходимости по решению педагогического совета Школы могут быть установлены различные формы промежуточной аттестации.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214"/>
        </w:tabs>
        <w:jc w:val="both"/>
      </w:pPr>
      <w:bookmarkStart w:id="13" w:name="bookmark17"/>
      <w:bookmarkEnd w:id="13"/>
      <w:r>
        <w:t>Формами промежуточной аттестации являются:</w:t>
      </w:r>
    </w:p>
    <w:p w:rsidR="000E5116" w:rsidRDefault="00554813" w:rsidP="00DB24DA">
      <w:pPr>
        <w:pStyle w:val="1"/>
        <w:numPr>
          <w:ilvl w:val="0"/>
          <w:numId w:val="2"/>
        </w:numPr>
        <w:tabs>
          <w:tab w:val="left" w:pos="882"/>
        </w:tabs>
        <w:ind w:firstLine="700"/>
        <w:jc w:val="both"/>
      </w:pPr>
      <w:bookmarkStart w:id="14" w:name="bookmark18"/>
      <w:bookmarkEnd w:id="14"/>
      <w:r>
        <w:t>письменная проверка - письменный ответ обучающегося на один или систему вопросов (проверочные, практические, контрольные работы, сочинения, изложения, диктанты, рефераты и др.);</w:t>
      </w:r>
    </w:p>
    <w:p w:rsidR="000E5116" w:rsidRDefault="00554813" w:rsidP="00DB24DA">
      <w:pPr>
        <w:pStyle w:val="1"/>
        <w:numPr>
          <w:ilvl w:val="0"/>
          <w:numId w:val="2"/>
        </w:numPr>
        <w:tabs>
          <w:tab w:val="left" w:pos="882"/>
        </w:tabs>
        <w:ind w:firstLine="700"/>
        <w:jc w:val="both"/>
      </w:pPr>
      <w:bookmarkStart w:id="15" w:name="bookmark19"/>
      <w:bookmarkEnd w:id="15"/>
      <w:r>
        <w:t>устная проверка - устный ответ обучающегося на один или систему вопросов в форме ответа на билеты, беседы, собеседования и др.;</w:t>
      </w:r>
    </w:p>
    <w:p w:rsidR="000E5116" w:rsidRDefault="00554813" w:rsidP="00DB24DA">
      <w:pPr>
        <w:pStyle w:val="1"/>
        <w:numPr>
          <w:ilvl w:val="0"/>
          <w:numId w:val="2"/>
        </w:numPr>
        <w:tabs>
          <w:tab w:val="left" w:pos="878"/>
        </w:tabs>
        <w:ind w:firstLine="700"/>
        <w:jc w:val="both"/>
      </w:pPr>
      <w:bookmarkStart w:id="16" w:name="bookmark20"/>
      <w:bookmarkEnd w:id="16"/>
      <w:r>
        <w:t>комбинированная проверка - сочетание письменных и устных форм проверок;</w:t>
      </w:r>
    </w:p>
    <w:p w:rsidR="000E5116" w:rsidRDefault="00554813" w:rsidP="00DB24DA">
      <w:pPr>
        <w:pStyle w:val="1"/>
        <w:numPr>
          <w:ilvl w:val="0"/>
          <w:numId w:val="2"/>
        </w:numPr>
        <w:tabs>
          <w:tab w:val="left" w:pos="882"/>
        </w:tabs>
        <w:ind w:firstLine="700"/>
        <w:jc w:val="both"/>
      </w:pPr>
      <w:bookmarkStart w:id="17" w:name="bookmark21"/>
      <w:bookmarkEnd w:id="17"/>
      <w:r>
        <w:t>положительная итоговая (годовая) оценка по результатам текущего контроля успеваемости, на основании четвертных и полугодовых оценок.</w:t>
      </w:r>
    </w:p>
    <w:p w:rsidR="000E5116" w:rsidRDefault="00554813" w:rsidP="00DB24DA">
      <w:pPr>
        <w:pStyle w:val="1"/>
        <w:ind w:firstLine="700"/>
        <w:jc w:val="both"/>
      </w:pPr>
      <w:r>
        <w:t>Формы проведения промежуточной аттестации устанавливаются ежегодно и определяются в учебном плане</w:t>
      </w:r>
      <w:r w:rsidR="009848A8">
        <w:t xml:space="preserve"> </w:t>
      </w:r>
      <w:r>
        <w:t>Школы.</w:t>
      </w:r>
    </w:p>
    <w:p w:rsidR="000E5116" w:rsidRDefault="00554813" w:rsidP="00DB24DA">
      <w:pPr>
        <w:pStyle w:val="1"/>
        <w:ind w:firstLine="700"/>
        <w:jc w:val="both"/>
      </w:pPr>
      <w:r>
        <w:t>Сроки проведения промежуточной аттестации ежегодно устанавливаются в годовом календарном учебном графике.</w:t>
      </w:r>
    </w:p>
    <w:p w:rsidR="000E5116" w:rsidRDefault="00554813" w:rsidP="00DB24DA">
      <w:pPr>
        <w:pStyle w:val="1"/>
        <w:ind w:firstLine="700"/>
        <w:jc w:val="both"/>
      </w:pPr>
      <w:r>
        <w:t xml:space="preserve">Контрольно-измерительные материалы для всех форм </w:t>
      </w:r>
      <w:r w:rsidR="009848A8">
        <w:t xml:space="preserve">  </w:t>
      </w:r>
      <w:r>
        <w:t>промежуточной аттестации обучающихся разрабатываются учителями в соответствии с ФГОС и согласовываются с методическим объединением по предмету и заместителем директора по УВР.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184"/>
        </w:tabs>
        <w:jc w:val="both"/>
      </w:pPr>
      <w:bookmarkStart w:id="18" w:name="bookmark22"/>
      <w:bookmarkEnd w:id="18"/>
      <w:r>
        <w:lastRenderedPageBreak/>
        <w:t>Фиксация результатов промежуточной аттестации осуществляется по пятибалльной системе.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188"/>
        </w:tabs>
        <w:jc w:val="both"/>
      </w:pPr>
      <w:bookmarkStart w:id="19" w:name="bookmark23"/>
      <w:bookmarkEnd w:id="19"/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E5116" w:rsidRDefault="00554813" w:rsidP="00DB24DA">
      <w:pPr>
        <w:pStyle w:val="1"/>
        <w:ind w:firstLine="700"/>
        <w:jc w:val="both"/>
      </w:pPr>
      <w:r>
        <w:t>Обучающиеся обязаны ликвидировать академическую задолженность.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374"/>
        </w:tabs>
        <w:jc w:val="both"/>
      </w:pPr>
      <w:bookmarkStart w:id="20" w:name="bookmark24"/>
      <w:bookmarkEnd w:id="20"/>
      <w:r>
        <w:t>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E5116" w:rsidRDefault="00554813" w:rsidP="00DB24DA">
      <w:pPr>
        <w:pStyle w:val="1"/>
        <w:ind w:firstLine="700"/>
        <w:jc w:val="both"/>
      </w:pPr>
      <w:r>
        <w:t>Обучающиеся, получающие образование в форме семейного образования и (или) самообразования после уведомления учредителя Школы зачисляются в Школу в качестве экстернов для прохождения промежуточной аттестации. Сроки, формы и условия прохождения промежуточной аттестации экстерном определяются соответствующим договором.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208"/>
        </w:tabs>
        <w:jc w:val="both"/>
      </w:pPr>
      <w:bookmarkStart w:id="21" w:name="bookmark25"/>
      <w:bookmarkEnd w:id="21"/>
      <w: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</w:t>
      </w:r>
    </w:p>
    <w:p w:rsidR="000E5116" w:rsidRDefault="00554813" w:rsidP="00DB24DA">
      <w:pPr>
        <w:pStyle w:val="1"/>
        <w:ind w:firstLine="700"/>
        <w:jc w:val="both"/>
      </w:pPr>
      <w:r>
        <w:t>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E5116" w:rsidRDefault="00554813" w:rsidP="00DB24DA">
      <w:pPr>
        <w:pStyle w:val="1"/>
        <w:ind w:firstLine="700"/>
        <w:jc w:val="both"/>
      </w:pPr>
      <w:r>
        <w:t>Сроки повторной промежуточной аттестации (сроки ликвидации академической задолженности) устанавливаются индивидуально в каждом конкретном случае решением педагогического совета Школы.</w:t>
      </w:r>
    </w:p>
    <w:p w:rsidR="000E5116" w:rsidRDefault="00DB24DA" w:rsidP="00DB24DA">
      <w:pPr>
        <w:pStyle w:val="1"/>
        <w:numPr>
          <w:ilvl w:val="1"/>
          <w:numId w:val="7"/>
        </w:numPr>
        <w:tabs>
          <w:tab w:val="left" w:pos="1374"/>
        </w:tabs>
        <w:jc w:val="both"/>
      </w:pPr>
      <w:bookmarkStart w:id="22" w:name="bookmark26"/>
      <w:bookmarkEnd w:id="22"/>
      <w:r>
        <w:t xml:space="preserve"> </w:t>
      </w:r>
      <w:r w:rsidR="00554813">
        <w:t>Для проведения промежуточной аттестации во второй раз образовательной организацией создается комиссия.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208"/>
        </w:tabs>
        <w:jc w:val="both"/>
      </w:pPr>
      <w:bookmarkStart w:id="23" w:name="bookmark27"/>
      <w:bookmarkEnd w:id="23"/>
      <w:r>
        <w:t>Не допускается взимание платы с обучающихся за прохождение промежуточной аттестации.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374"/>
        </w:tabs>
        <w:jc w:val="both"/>
      </w:pPr>
      <w:bookmarkStart w:id="24" w:name="bookmark28"/>
      <w:bookmarkEnd w:id="24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374"/>
        </w:tabs>
        <w:jc w:val="both"/>
      </w:pPr>
      <w:bookmarkStart w:id="25" w:name="bookmark29"/>
      <w:bookmarkEnd w:id="25"/>
      <w:r>
        <w:t xml:space="preserve">Обучающиеся в МАОУ </w:t>
      </w:r>
      <w:r w:rsidR="009848A8">
        <w:t xml:space="preserve">«Техно-Школа им. В.П Савиных» г. Перми </w:t>
      </w:r>
      <w: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374"/>
        </w:tabs>
        <w:jc w:val="both"/>
      </w:pPr>
      <w:bookmarkStart w:id="26" w:name="bookmark30"/>
      <w:bookmarkEnd w:id="26"/>
      <w:r>
        <w:t xml:space="preserve">МАОУ </w:t>
      </w:r>
      <w:r w:rsidR="009848A8">
        <w:t xml:space="preserve">«Техно-Школа им. В.П Савиных» г. Перми  </w:t>
      </w:r>
      <w:r>
        <w:t xml:space="preserve"> взаимодействует </w:t>
      </w:r>
      <w:r>
        <w:lastRenderedPageBreak/>
        <w:t>с родителями (законными представителями) по вопросам определения последствий не ликвидации обучающимися академической задолженности</w:t>
      </w:r>
      <w:r w:rsidR="009848A8">
        <w:t xml:space="preserve"> </w:t>
      </w:r>
      <w:r>
        <w:t>в установленные сроки. Письменное согласие (несогласие) родителей (законных представителей) с принятым решением хранится в личном деле обучающегося.</w:t>
      </w:r>
    </w:p>
    <w:p w:rsidR="000E5116" w:rsidRDefault="00554813" w:rsidP="00DB24DA">
      <w:pPr>
        <w:pStyle w:val="1"/>
        <w:numPr>
          <w:ilvl w:val="1"/>
          <w:numId w:val="7"/>
        </w:numPr>
        <w:tabs>
          <w:tab w:val="left" w:pos="1350"/>
        </w:tabs>
        <w:jc w:val="both"/>
      </w:pPr>
      <w:bookmarkStart w:id="27" w:name="bookmark31"/>
      <w:bookmarkEnd w:id="27"/>
      <w:r>
        <w:t>В случае отказа родителей (законных представителей) принять любое из возможных решений, предлагаемых МАОУ</w:t>
      </w:r>
      <w:r w:rsidR="009848A8">
        <w:t xml:space="preserve"> «Техно-Школа им. В.П Савиных» г. Перми</w:t>
      </w:r>
      <w:r>
        <w:t>, Школа оставляет за собой право уведомить соответствующие органы (учредителя, Комиссию по делам несовершеннолетних и защите их прав) о том, что они препятствуют получению образования их детьми. В указанном случае последствия не ликвидации обучающимися академической задолженности в установленные сроки определяются решением педагогического совета Школы</w:t>
      </w:r>
      <w:r w:rsidR="009848A8">
        <w:t xml:space="preserve"> </w:t>
      </w:r>
      <w:r>
        <w:t>в интересах обучающегося и могут быть оспорены родителями (законными представителями) в соответствующих инстанциях.</w:t>
      </w:r>
    </w:p>
    <w:p w:rsidR="000E5116" w:rsidRPr="00D03E7E" w:rsidRDefault="00D03E7E" w:rsidP="00DB24DA">
      <w:pPr>
        <w:pStyle w:val="1"/>
        <w:numPr>
          <w:ilvl w:val="1"/>
          <w:numId w:val="7"/>
        </w:numPr>
        <w:tabs>
          <w:tab w:val="left" w:pos="1573"/>
        </w:tabs>
        <w:jc w:val="both"/>
        <w:rPr>
          <w:sz w:val="28"/>
          <w:szCs w:val="28"/>
        </w:rPr>
      </w:pPr>
      <w:bookmarkStart w:id="28" w:name="bookmark32"/>
      <w:bookmarkEnd w:id="28"/>
      <w:r w:rsidRPr="00D03E7E">
        <w:rPr>
          <w:sz w:val="28"/>
          <w:szCs w:val="28"/>
        </w:rPr>
        <w:t>Обучающиеся, освоившие в полном объеме образовательную программу учебного года</w:t>
      </w:r>
      <w:r>
        <w:rPr>
          <w:sz w:val="28"/>
          <w:szCs w:val="28"/>
        </w:rPr>
        <w:t xml:space="preserve">, </w:t>
      </w:r>
      <w:r w:rsidR="00554813" w:rsidRPr="00D03E7E">
        <w:rPr>
          <w:sz w:val="28"/>
          <w:szCs w:val="28"/>
        </w:rPr>
        <w:t>прошедшие промежуточную аттестацию, переводятся для обучения в следующий класс и (или) на следующий уровень обучения.</w:t>
      </w:r>
    </w:p>
    <w:p w:rsidR="000E5116" w:rsidRPr="00D03E7E" w:rsidRDefault="00554813" w:rsidP="00DB24DA">
      <w:pPr>
        <w:pStyle w:val="1"/>
        <w:numPr>
          <w:ilvl w:val="1"/>
          <w:numId w:val="7"/>
        </w:numPr>
        <w:tabs>
          <w:tab w:val="left" w:pos="1350"/>
        </w:tabs>
        <w:jc w:val="both"/>
        <w:rPr>
          <w:sz w:val="28"/>
          <w:szCs w:val="28"/>
        </w:rPr>
      </w:pPr>
      <w:bookmarkStart w:id="29" w:name="bookmark33"/>
      <w:bookmarkEnd w:id="29"/>
      <w:r w:rsidRPr="00D03E7E">
        <w:rPr>
          <w:sz w:val="28"/>
          <w:szCs w:val="28"/>
        </w:rPr>
        <w:t>Обучающиеся, не освоившие программу уровня начального общего образования, не могут быть переведены на следующий уровень обучения.</w:t>
      </w:r>
    </w:p>
    <w:p w:rsidR="00D061EB" w:rsidRPr="00D03E7E" w:rsidRDefault="00554813" w:rsidP="00DB24DA">
      <w:pPr>
        <w:pStyle w:val="1"/>
        <w:numPr>
          <w:ilvl w:val="1"/>
          <w:numId w:val="7"/>
        </w:numPr>
        <w:tabs>
          <w:tab w:val="left" w:pos="1350"/>
        </w:tabs>
        <w:jc w:val="both"/>
        <w:rPr>
          <w:sz w:val="28"/>
          <w:szCs w:val="28"/>
        </w:rPr>
      </w:pPr>
      <w:bookmarkStart w:id="30" w:name="bookmark34"/>
      <w:bookmarkEnd w:id="30"/>
      <w:r w:rsidRPr="00D03E7E">
        <w:rPr>
          <w:sz w:val="28"/>
          <w:szCs w:val="28"/>
        </w:rPr>
        <w:t>Для обучающихся выпускных классов (девятых и одиннадцатых) результаты промежуточной аттестации являются основанием для допуска (не допуска) обучающегося к государственной итоговой аттестации.</w:t>
      </w:r>
    </w:p>
    <w:p w:rsidR="00D061EB" w:rsidRDefault="00D061EB" w:rsidP="00D061EB">
      <w:pPr>
        <w:pStyle w:val="1"/>
        <w:tabs>
          <w:tab w:val="left" w:pos="1350"/>
        </w:tabs>
        <w:ind w:firstLine="0"/>
        <w:jc w:val="both"/>
      </w:pPr>
    </w:p>
    <w:p w:rsidR="00D061EB" w:rsidRPr="00D061EB" w:rsidRDefault="00D061EB" w:rsidP="00D03E7E">
      <w:pPr>
        <w:rPr>
          <w:rFonts w:ascii="Times New Roman" w:hAnsi="Times New Roman" w:cs="Times New Roman"/>
          <w:sz w:val="28"/>
        </w:rPr>
      </w:pPr>
      <w:r w:rsidRPr="00D061EB">
        <w:rPr>
          <w:rFonts w:ascii="Times New Roman" w:hAnsi="Times New Roman" w:cs="Times New Roman"/>
          <w:b/>
          <w:bCs/>
          <w:sz w:val="28"/>
        </w:rPr>
        <w:t>4. Промежуточная и государственная итоговая аттестация обучающихся на дому</w:t>
      </w:r>
    </w:p>
    <w:p w:rsidR="00D061EB" w:rsidRPr="00D03E7E" w:rsidRDefault="00D061EB" w:rsidP="00DB24DA">
      <w:pPr>
        <w:jc w:val="both"/>
        <w:rPr>
          <w:rFonts w:ascii="Times New Roman" w:hAnsi="Times New Roman" w:cs="Times New Roman"/>
          <w:sz w:val="28"/>
        </w:rPr>
      </w:pPr>
      <w:r w:rsidRPr="00D03E7E">
        <w:rPr>
          <w:rFonts w:ascii="Times New Roman" w:hAnsi="Times New Roman" w:cs="Times New Roman"/>
          <w:sz w:val="28"/>
        </w:rPr>
        <w:t>4.1.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D061EB" w:rsidRPr="00D03E7E" w:rsidRDefault="00D061EB" w:rsidP="00DB24DA">
      <w:pPr>
        <w:jc w:val="both"/>
        <w:rPr>
          <w:rFonts w:ascii="Times New Roman" w:hAnsi="Times New Roman" w:cs="Times New Roman"/>
          <w:sz w:val="28"/>
        </w:rPr>
      </w:pPr>
      <w:r w:rsidRPr="00D03E7E">
        <w:rPr>
          <w:rFonts w:ascii="Times New Roman" w:hAnsi="Times New Roman" w:cs="Times New Roman"/>
          <w:sz w:val="28"/>
        </w:rPr>
        <w:t xml:space="preserve">4.2.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</w:t>
      </w:r>
    </w:p>
    <w:p w:rsidR="00D061EB" w:rsidRPr="00D03E7E" w:rsidRDefault="00D061EB" w:rsidP="00DB24DA">
      <w:pPr>
        <w:jc w:val="both"/>
        <w:rPr>
          <w:rFonts w:ascii="Times New Roman" w:hAnsi="Times New Roman" w:cs="Times New Roman"/>
          <w:sz w:val="28"/>
        </w:rPr>
      </w:pPr>
      <w:r w:rsidRPr="00D03E7E">
        <w:rPr>
          <w:rFonts w:ascii="Times New Roman" w:hAnsi="Times New Roman" w:cs="Times New Roman"/>
          <w:sz w:val="28"/>
        </w:rPr>
        <w:t>4.3.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D061EB" w:rsidRPr="00D03E7E" w:rsidRDefault="00D061EB" w:rsidP="00DB24DA">
      <w:pPr>
        <w:jc w:val="both"/>
        <w:rPr>
          <w:rFonts w:ascii="Times New Roman" w:hAnsi="Times New Roman" w:cs="Times New Roman"/>
          <w:sz w:val="28"/>
        </w:rPr>
      </w:pPr>
      <w:r w:rsidRPr="00D03E7E">
        <w:rPr>
          <w:rFonts w:ascii="Times New Roman" w:hAnsi="Times New Roman" w:cs="Times New Roman"/>
          <w:sz w:val="28"/>
        </w:rPr>
        <w:lastRenderedPageBreak/>
        <w:t>4.4. Государственная итоговая аттестация обучающихся, находящихся на длительном лечении, проводится в порядке, установленном приказом Минпросвещения № 189, Рособрнадзора № 1513 от 07.11.2018 и приказом Минпросвещения № 190, Рособрнадзора № 1512 от 07.11.2018.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="00D061EB" w:rsidRPr="00D061EB">
        <w:rPr>
          <w:rFonts w:ascii="Times New Roman" w:hAnsi="Times New Roman" w:cs="Times New Roman"/>
          <w:b/>
          <w:bCs/>
          <w:sz w:val="28"/>
        </w:rPr>
        <w:t>. Промежуточная аттестация экстернов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.1. Обучающиеся, осваивающие ООП соответствующего уровня общего образования в форме самообразования, семейного образования либо обучавшиеся по не имеющей государственной аккредитации образовательной программе, вправе пройти экстерном промежуточную аттестацию в ОО.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.2. Экстерны при прохождении промежуточной аттестации пользуются академическими правами обучающихся по соответствующей образовательной программе.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.3. Зачисление экстерна для прохождения промежуточной аттестации осуществляется приказом руководителя ОО на основании его заявления – для совершеннолетних обучающихся или заявления его родителей (законных представителей). Процедуре зачисления экстерна для прохождения промежуточной аттестации в обязательном порядке предшествует процедура ознакомления его родителей (законных представителей) с настоящим Положением.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.4. ОО бесплатно предоставляет экстерну на время прохождения промежуточной аттестации учебники и учебные пособия, иные средства обучения из библиотечного фонда ОО.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.5. Промежуточная аттестация экстерна в ОО проводится:</w:t>
      </w:r>
    </w:p>
    <w:p w:rsidR="00D061EB" w:rsidRPr="00D061EB" w:rsidRDefault="00D061EB" w:rsidP="00DB24DA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sz w:val="28"/>
        </w:rPr>
      </w:pPr>
      <w:r w:rsidRPr="00D061EB">
        <w:rPr>
          <w:rFonts w:ascii="Times New Roman" w:hAnsi="Times New Roman" w:cs="Times New Roman"/>
          <w:sz w:val="28"/>
        </w:rPr>
        <w:t>по контрольно-измерительным материалам ООП соответствующего уровня общего образования, прошедшим экспертизу в установленном порядке и утвержденным приказом руководителя ОО, с соблюдением режима конфиденциальности;</w:t>
      </w:r>
    </w:p>
    <w:p w:rsidR="00D061EB" w:rsidRPr="00D061EB" w:rsidRDefault="00D061EB" w:rsidP="00DB24DA">
      <w:pPr>
        <w:widowControl/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sz w:val="28"/>
        </w:rPr>
      </w:pPr>
      <w:r w:rsidRPr="00D061EB">
        <w:rPr>
          <w:rFonts w:ascii="Times New Roman" w:hAnsi="Times New Roman" w:cs="Times New Roman"/>
          <w:sz w:val="28"/>
        </w:rPr>
        <w:t>в соответствии с расписанием, утвержденным руководителем ОО за две недели до ее проведения в сроки, установленные календарным учебным графиком.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.6. Ход и итоги проведения промежуточной аттестации экстерна оформляются соответствующим протоколом, его содержание доводится до сведения экстерна и его родителей (законных представителей) под подпись.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.7. Экстерн имеет право оспорить результаты промежуточной аттестации в установленном законодательством РФ порядке.</w:t>
      </w:r>
    </w:p>
    <w:p w:rsidR="00D061EB" w:rsidRPr="00D061EB" w:rsidRDefault="00D03E7E" w:rsidP="00DB24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61EB" w:rsidRPr="00D061EB">
        <w:rPr>
          <w:rFonts w:ascii="Times New Roman" w:hAnsi="Times New Roman" w:cs="Times New Roman"/>
          <w:sz w:val="28"/>
        </w:rPr>
        <w:t>.8. На основании протокола проведения промежуточной аттестации экстерну выдается документ (справка) установленного в ОО образца о результатах прохождения промежуточной аттестации по ООП общего образования соответствующего уровня за период (курс).</w:t>
      </w:r>
    </w:p>
    <w:sectPr w:rsidR="00D061EB" w:rsidRPr="00D061EB">
      <w:pgSz w:w="11900" w:h="16840"/>
      <w:pgMar w:top="1357" w:right="1164" w:bottom="1437" w:left="1708" w:header="929" w:footer="10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EC" w:rsidRDefault="00C355EC">
      <w:r>
        <w:separator/>
      </w:r>
    </w:p>
  </w:endnote>
  <w:endnote w:type="continuationSeparator" w:id="0">
    <w:p w:rsidR="00C355EC" w:rsidRDefault="00C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EC" w:rsidRDefault="00C355EC"/>
  </w:footnote>
  <w:footnote w:type="continuationSeparator" w:id="0">
    <w:p w:rsidR="00C355EC" w:rsidRDefault="00C35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0B"/>
    <w:multiLevelType w:val="multilevel"/>
    <w:tmpl w:val="E50C9A98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75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02624"/>
    <w:multiLevelType w:val="multilevel"/>
    <w:tmpl w:val="B648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10716C0B"/>
    <w:multiLevelType w:val="multilevel"/>
    <w:tmpl w:val="5A3C0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4" w15:restartNumberingAfterBreak="0">
    <w:nsid w:val="536A4F76"/>
    <w:multiLevelType w:val="multilevel"/>
    <w:tmpl w:val="5BECE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236A91"/>
    <w:multiLevelType w:val="multilevel"/>
    <w:tmpl w:val="7DC449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6" w15:restartNumberingAfterBreak="0">
    <w:nsid w:val="6B6D79F1"/>
    <w:multiLevelType w:val="multilevel"/>
    <w:tmpl w:val="70BC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16"/>
    <w:rsid w:val="00003EEC"/>
    <w:rsid w:val="0003410E"/>
    <w:rsid w:val="000E5116"/>
    <w:rsid w:val="001772E5"/>
    <w:rsid w:val="00251463"/>
    <w:rsid w:val="002910A2"/>
    <w:rsid w:val="00450AC0"/>
    <w:rsid w:val="00554813"/>
    <w:rsid w:val="006341F5"/>
    <w:rsid w:val="006D5092"/>
    <w:rsid w:val="009848A8"/>
    <w:rsid w:val="00BB5D80"/>
    <w:rsid w:val="00C355EC"/>
    <w:rsid w:val="00CC404F"/>
    <w:rsid w:val="00D03E7E"/>
    <w:rsid w:val="00D061EB"/>
    <w:rsid w:val="00DB24DA"/>
    <w:rsid w:val="00D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78E2"/>
  <w15:docId w15:val="{C85262ED-E8EE-4AF1-8680-B2D3607F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50AC0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C0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8">
    <w:name w:val="List Paragraph"/>
    <w:basedOn w:val="a"/>
    <w:uiPriority w:val="34"/>
    <w:qFormat/>
    <w:rsid w:val="00BB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2020-10-16T12:12:00Z</cp:lastPrinted>
  <dcterms:created xsi:type="dcterms:W3CDTF">2020-10-16T11:42:00Z</dcterms:created>
  <dcterms:modified xsi:type="dcterms:W3CDTF">2020-10-19T11:51:00Z</dcterms:modified>
</cp:coreProperties>
</file>